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Ch-10 SAFETY AND FIRST AID</w:t>
      </w:r>
    </w:p>
    <w:p w:rsid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B608EC" w:rsidRPr="00B608EC" w:rsidRDefault="00B608EC" w:rsidP="00B60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How will you put out </w:t>
      </w:r>
      <w:r>
        <w:rPr>
          <w:rFonts w:ascii="Calibri" w:eastAsia="AdobeDevanagari-Regular" w:hAnsi="Calibri" w:cs="Calibri"/>
          <w:color w:val="000000"/>
          <w:sz w:val="48"/>
          <w:szCs w:val="48"/>
        </w:rPr>
        <w:t>a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fire caused due to electrical faults?</w:t>
      </w:r>
    </w:p>
    <w:p w:rsidR="00B608EC" w:rsidRP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B608EC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If</w:t>
      </w:r>
      <w:proofErr w:type="gramEnd"/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 xml:space="preserve"> the fire has started from electric points or wires, we should never throw water on it. It can cause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electrocution. Instead, we should switch off the main power supply immediately. We can also throw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sand to put out the fire.</w:t>
      </w:r>
    </w:p>
    <w:p w:rsidR="00B608EC" w:rsidRP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</w:pPr>
      <w:r w:rsidRPr="00B608EC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2. What is first aid?</w:t>
      </w:r>
    </w:p>
    <w:p w:rsidR="00B608EC" w:rsidRP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B608EC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The help given to an injured person before a doctor can see her/him is called first aid.</w:t>
      </w:r>
    </w:p>
    <w:p w:rsidR="00B608EC" w:rsidRP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</w:pPr>
      <w:r w:rsidRPr="00B608EC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3. </w:t>
      </w:r>
      <w: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What is </w:t>
      </w:r>
      <w:r>
        <w:rPr>
          <w:rFonts w:ascii="Calibri" w:eastAsia="AdobeDevanagari-Bold" w:hAnsi="Calibri" w:cs="Calibri"/>
          <w:b/>
          <w:bCs/>
          <w:color w:val="000000" w:themeColor="text1"/>
          <w:sz w:val="48"/>
          <w:szCs w:val="48"/>
        </w:rPr>
        <w:t>a tourniquet?</w:t>
      </w:r>
    </w:p>
    <w:p w:rsidR="00B608EC" w:rsidRP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B608EC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A tourniquet is a piece of cloth that is wrapped tightly around the wound and tied to stop the flow of blood.</w:t>
      </w:r>
    </w:p>
    <w:p w:rsidR="00B608EC" w:rsidRP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</w:pPr>
      <w:r w:rsidRPr="00B608EC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4. </w:t>
      </w:r>
      <w: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What is </w:t>
      </w:r>
      <w:r>
        <w:rPr>
          <w:rFonts w:ascii="Calibri" w:eastAsia="AdobeDevanagari-Bold" w:hAnsi="Calibri" w:cs="Calibri"/>
          <w:b/>
          <w:bCs/>
          <w:color w:val="000000" w:themeColor="text1"/>
          <w:sz w:val="48"/>
          <w:szCs w:val="48"/>
        </w:rPr>
        <w:t>a</w:t>
      </w:r>
      <w: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 splint?</w:t>
      </w:r>
    </w:p>
    <w:p w:rsidR="00B608EC" w:rsidRDefault="00B608EC" w:rsidP="00B608E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B608EC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A</w:t>
      </w:r>
      <w:proofErr w:type="gramEnd"/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 xml:space="preserve"> splint is a piece of stiff material used to keep a fractured limb still and straight. You can make a splint from anything firm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lastRenderedPageBreak/>
        <w:t>such as rolled-up newspapers or magazines, or a piece of cardboard.</w:t>
      </w:r>
    </w:p>
    <w:p w:rsidR="00B608EC" w:rsidRPr="00B608EC" w:rsidRDefault="00B608EC" w:rsidP="00B608EC">
      <w:pP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</w:pPr>
      <w:r w:rsidRPr="00B608EC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5.</w:t>
      </w:r>
      <w: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 What is the most important first aid for </w:t>
      </w:r>
      <w:r w:rsidRPr="00B608EC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a person </w:t>
      </w:r>
      <w: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suffering from heatstroke?</w:t>
      </w:r>
    </w:p>
    <w:p w:rsidR="00BF6E09" w:rsidRDefault="00B608EC" w:rsidP="00B608EC">
      <w:pPr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B608EC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  <w:u w:val="single"/>
        </w:rPr>
        <w:t>Ans</w:t>
      </w:r>
      <w:proofErr w:type="spellEnd"/>
      <w:r w:rsidRPr="00B608EC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The most important</w:t>
      </w:r>
      <w:r>
        <w:rPr>
          <w:rFonts w:ascii="AdobeDevanagari-Regular" w:eastAsia="AdobeDevanagari-Regular" w:cs="AdobeDevanagari-Regular"/>
          <w:color w:val="000000"/>
          <w:sz w:val="24"/>
          <w:szCs w:val="24"/>
        </w:rPr>
        <w:t xml:space="preserve"> </w:t>
      </w:r>
      <w:r w:rsidRPr="00B608EC">
        <w:rPr>
          <w:rFonts w:ascii="Arial" w:eastAsia="AdobeDevanagari-Regular" w:hAnsi="Arial" w:cs="Arial"/>
          <w:color w:val="000000"/>
          <w:sz w:val="48"/>
          <w:szCs w:val="48"/>
        </w:rPr>
        <w:t>first aid in case of a heatstroke is to keep the person’s body cool.</w:t>
      </w:r>
    </w:p>
    <w:p w:rsidR="00B608EC" w:rsidRDefault="00B608EC" w:rsidP="00B608EC">
      <w:pPr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6. What should you do if </w:t>
      </w:r>
      <w:r w:rsidR="007E0F61">
        <w:rPr>
          <w:rFonts w:ascii="Arial" w:eastAsia="AdobeDevanagari-Regular" w:hAnsi="Arial" w:cs="Arial"/>
          <w:color w:val="000000"/>
          <w:sz w:val="48"/>
          <w:szCs w:val="48"/>
        </w:rPr>
        <w:t>someone’s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clothes catch fire accidentally?</w:t>
      </w:r>
    </w:p>
    <w:p w:rsidR="008D57D3" w:rsidRDefault="00B608EC" w:rsidP="008D57D3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4"/>
          <w:szCs w:val="24"/>
        </w:rPr>
      </w:pPr>
      <w:proofErr w:type="spellStart"/>
      <w:proofErr w:type="gramStart"/>
      <w:r w:rsidRPr="00B608EC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 w:rsidR="00DE1684" w:rsidRPr="00DE1684"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8D57D3" w:rsidRPr="00DE1684">
        <w:rPr>
          <w:rFonts w:ascii="Arial" w:eastAsia="AdobeDevanagari-Regular" w:hAnsi="Arial" w:cs="Arial"/>
          <w:color w:val="000000"/>
          <w:sz w:val="48"/>
          <w:szCs w:val="48"/>
        </w:rPr>
        <w:t>I</w:t>
      </w:r>
      <w:r w:rsidR="007E0F61">
        <w:rPr>
          <w:rFonts w:ascii="Arial" w:eastAsia="AdobeDevanagari-Regular" w:hAnsi="Arial" w:cs="Arial"/>
          <w:color w:val="000000"/>
          <w:sz w:val="48"/>
          <w:szCs w:val="48"/>
        </w:rPr>
        <w:t>f</w:t>
      </w:r>
      <w:proofErr w:type="gramEnd"/>
      <w:r w:rsidR="008D57D3" w:rsidRPr="00DE1684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E0F61">
        <w:rPr>
          <w:rFonts w:ascii="Arial" w:eastAsia="AdobeDevanagari-Regular" w:hAnsi="Arial" w:cs="Arial"/>
          <w:color w:val="000000"/>
          <w:sz w:val="48"/>
          <w:szCs w:val="48"/>
        </w:rPr>
        <w:t>someone’s</w:t>
      </w:r>
      <w:r w:rsidR="008D57D3" w:rsidRPr="00DE1684">
        <w:rPr>
          <w:rFonts w:ascii="Arial" w:eastAsia="AdobeDevanagari-Regular" w:hAnsi="Arial" w:cs="Arial"/>
          <w:color w:val="000000"/>
          <w:sz w:val="48"/>
          <w:szCs w:val="48"/>
        </w:rPr>
        <w:t xml:space="preserve"> clothes catch fire</w:t>
      </w:r>
      <w:r w:rsidR="008D57D3">
        <w:rPr>
          <w:rFonts w:ascii="AdobeDevanagari-Regular" w:eastAsia="AdobeDevanagari-Regular" w:cs="AdobeDevanagari-Regular"/>
          <w:color w:val="000000"/>
          <w:sz w:val="24"/>
          <w:szCs w:val="24"/>
        </w:rPr>
        <w:t>,</w:t>
      </w:r>
    </w:p>
    <w:p w:rsidR="008D57D3" w:rsidRDefault="00DE1684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 w:rsidRPr="00DE1684">
        <w:rPr>
          <w:rFonts w:ascii="Arial" w:eastAsia="AdobeDevanagari-Regular" w:hAnsi="Arial" w:cs="Arial"/>
          <w:color w:val="000000"/>
          <w:sz w:val="48"/>
          <w:szCs w:val="48"/>
        </w:rPr>
        <w:t>1</w:t>
      </w:r>
      <w:r w:rsidR="008D57D3" w:rsidRPr="00DE1684">
        <w:rPr>
          <w:rFonts w:ascii="Arial" w:eastAsia="AdobeDevanagari-Regular" w:hAnsi="Arial" w:cs="Arial"/>
          <w:color w:val="000000"/>
          <w:sz w:val="48"/>
          <w:szCs w:val="48"/>
        </w:rPr>
        <w:t>.</w:t>
      </w:r>
      <w:r>
        <w:rPr>
          <w:rFonts w:ascii="Arial" w:eastAsia="AdobeDevanagari-Regular" w:hAnsi="Arial" w:cs="Arial"/>
          <w:color w:val="000000"/>
          <w:sz w:val="48"/>
          <w:szCs w:val="48"/>
        </w:rPr>
        <w:t>Do</w:t>
      </w:r>
      <w:proofErr w:type="gram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not allow the person to run  around in panic.</w:t>
      </w:r>
    </w:p>
    <w:p w:rsidR="00DE1684" w:rsidRDefault="00DE1684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2.Instead</w:t>
      </w:r>
      <w:proofErr w:type="gramEnd"/>
      <w:r>
        <w:rPr>
          <w:rFonts w:ascii="Arial" w:eastAsia="AdobeDevanagari-Regular" w:hAnsi="Arial" w:cs="Arial"/>
          <w:color w:val="000000"/>
          <w:sz w:val="48"/>
          <w:szCs w:val="48"/>
        </w:rPr>
        <w:t>, make the person roll on the ground till the fire is put out.</w:t>
      </w:r>
    </w:p>
    <w:p w:rsidR="00DE1684" w:rsidRDefault="00DE1684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3. It is better to cover the person </w:t>
      </w:r>
      <w:r w:rsidRPr="00DE1684">
        <w:rPr>
          <w:rFonts w:ascii="Arial" w:eastAsia="AdobeDevanagari-Regular" w:hAnsi="Arial" w:cs="Arial"/>
          <w:color w:val="000000"/>
          <w:sz w:val="48"/>
          <w:szCs w:val="48"/>
        </w:rPr>
        <w:t xml:space="preserve">with a </w:t>
      </w:r>
      <w:proofErr w:type="spellStart"/>
      <w:r w:rsidRPr="00DE1684">
        <w:rPr>
          <w:rFonts w:ascii="Arial" w:eastAsia="AdobeDevanagari-Regular" w:hAnsi="Arial" w:cs="Arial"/>
          <w:color w:val="000000"/>
          <w:sz w:val="48"/>
          <w:szCs w:val="48"/>
        </w:rPr>
        <w:t>wool</w:t>
      </w:r>
      <w:r w:rsidR="007E0F61">
        <w:rPr>
          <w:rFonts w:ascii="Arial" w:eastAsia="AdobeDevanagari-Regular" w:hAnsi="Arial" w:cs="Arial"/>
          <w:color w:val="000000"/>
          <w:sz w:val="48"/>
          <w:szCs w:val="48"/>
        </w:rPr>
        <w:t>l</w:t>
      </w:r>
      <w:r w:rsidRPr="00DE1684">
        <w:rPr>
          <w:rFonts w:ascii="Arial" w:eastAsia="AdobeDevanagari-Regular" w:hAnsi="Arial" w:cs="Arial"/>
          <w:color w:val="000000"/>
          <w:sz w:val="48"/>
          <w:szCs w:val="48"/>
        </w:rPr>
        <w:t>en</w:t>
      </w:r>
      <w:proofErr w:type="spellEnd"/>
      <w:r w:rsidRPr="00DE1684">
        <w:rPr>
          <w:rFonts w:ascii="Arial" w:eastAsia="AdobeDevanagari-Regular" w:hAnsi="Arial" w:cs="Arial"/>
          <w:color w:val="000000"/>
          <w:sz w:val="48"/>
          <w:szCs w:val="48"/>
        </w:rPr>
        <w:t xml:space="preserve"> blanket.</w:t>
      </w:r>
    </w:p>
    <w:p w:rsid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4. If clothes are stuck to the burnt skin, do not peel them away.</w:t>
      </w:r>
    </w:p>
    <w:p w:rsid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5. Cut the cloth around the burn to remove it if you can. In case of severe burns, take the patient to the hospital immediately.</w:t>
      </w:r>
    </w:p>
    <w:p w:rsid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lastRenderedPageBreak/>
        <w:t xml:space="preserve">7. What first aid would you provide to someone with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fracture?</w:t>
      </w:r>
    </w:p>
    <w:p w:rsidR="008D57D3" w:rsidRP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7E0F61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  <w:u w:val="single"/>
        </w:rPr>
        <w:t xml:space="preserve"> </w:t>
      </w:r>
      <w:r w:rsidR="008D57D3">
        <w:rPr>
          <w:rFonts w:ascii="AdobeDevanagari-Bold" w:eastAsia="AdobeDevanagari-Bold" w:cs="AdobeDevanagari-Bold"/>
          <w:b/>
          <w:bCs/>
          <w:color w:val="666666"/>
          <w:sz w:val="20"/>
          <w:szCs w:val="20"/>
        </w:rPr>
        <w:t xml:space="preserve"> </w:t>
      </w:r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>If</w:t>
      </w:r>
      <w:proofErr w:type="gramEnd"/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 someone has a fracture I will:</w:t>
      </w:r>
    </w:p>
    <w:p w:rsidR="008D57D3" w:rsidRPr="007E0F61" w:rsidRDefault="008D57D3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7E0F61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i</w:t>
      </w:r>
      <w:proofErr w:type="spellEnd"/>
      <w:proofErr w:type="gramEnd"/>
      <w:r w:rsidRPr="007E0F61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.</w:t>
      </w:r>
      <w:r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make sure the affected limb is in a natural position and is kept still.</w:t>
      </w:r>
    </w:p>
    <w:p w:rsidR="008D57D3" w:rsidRDefault="008D57D3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7E0F61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ii.</w:t>
      </w:r>
      <w:r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proofErr w:type="gramStart"/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use</w:t>
      </w:r>
      <w:proofErr w:type="gramEnd"/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 a sling or splint to support the fractured limb.</w:t>
      </w:r>
    </w:p>
    <w:p w:rsid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8.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r>
        <w:rPr>
          <w:rFonts w:ascii="Calibri" w:eastAsia="AdobeDevanagari-Regular" w:hAnsi="Calibri" w:cs="Calibri"/>
          <w:color w:val="000000"/>
          <w:sz w:val="48"/>
          <w:szCs w:val="48"/>
        </w:rPr>
        <w:t xml:space="preserve">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family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member gets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burn on the hand while cooking. What will you do?</w:t>
      </w:r>
    </w:p>
    <w:p w:rsidR="008D57D3" w:rsidRP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7E0F61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  <w:u w:val="single"/>
        </w:rPr>
        <w:t xml:space="preserve"> </w:t>
      </w:r>
      <w:r w:rsidR="008D57D3"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>If</w:t>
      </w:r>
      <w:proofErr w:type="gramEnd"/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 a family member gets a burn on the hand, I will do the following:</w:t>
      </w:r>
    </w:p>
    <w:p w:rsidR="008D57D3" w:rsidRPr="007E0F61" w:rsidRDefault="008D57D3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>i</w:t>
      </w:r>
      <w:proofErr w:type="spellEnd"/>
      <w:r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.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Keep the burnt area under cool water for at least 5 minutes.</w:t>
      </w:r>
    </w:p>
    <w:p w:rsidR="008D57D3" w:rsidRPr="007E0F61" w:rsidRDefault="008D57D3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b/>
          <w:bCs/>
          <w:color w:val="FFFFFF"/>
          <w:sz w:val="48"/>
          <w:szCs w:val="48"/>
        </w:rPr>
      </w:pPr>
      <w:r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ii.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Do not prick the blisters.</w:t>
      </w:r>
      <w:r w:rsidRPr="007E0F61">
        <w:rPr>
          <w:rFonts w:ascii="Arial" w:eastAsia="AdobeDevanagari-Regular" w:hAnsi="Arial" w:cs="Arial"/>
          <w:b/>
          <w:bCs/>
          <w:color w:val="FFFFFF"/>
          <w:sz w:val="48"/>
          <w:szCs w:val="48"/>
        </w:rPr>
        <w:t>1 4 5 6</w:t>
      </w:r>
    </w:p>
    <w:p w:rsidR="008D57D3" w:rsidRDefault="008D57D3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7E0F6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iii.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Apply aloe </w:t>
      </w:r>
      <w:proofErr w:type="spellStart"/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vera</w:t>
      </w:r>
      <w:proofErr w:type="spellEnd"/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 gel or an antibiotic ointment over the burnt area. Cover the burn lightly with </w:t>
      </w:r>
      <w:r w:rsidR="00D758DB">
        <w:rPr>
          <w:rFonts w:ascii="Arial" w:eastAsia="AdobeDevanagari-Regular" w:hAnsi="Arial" w:cs="Arial"/>
          <w:color w:val="000000"/>
          <w:sz w:val="48"/>
          <w:szCs w:val="48"/>
        </w:rPr>
        <w:t xml:space="preserve">a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gauze bandage.</w:t>
      </w:r>
    </w:p>
    <w:p w:rsidR="007E0F61" w:rsidRPr="007E0F61" w:rsidRDefault="007E0F61" w:rsidP="008D57D3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9. Why should you crawl out </w:t>
      </w:r>
      <w:r w:rsidRPr="007E0F6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smoke-filled room instead of walking straight?</w:t>
      </w:r>
    </w:p>
    <w:p w:rsidR="00B608EC" w:rsidRPr="007E0F61" w:rsidRDefault="007E0F61" w:rsidP="00D75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  <w:u w:val="single"/>
        </w:rPr>
      </w:pPr>
      <w:proofErr w:type="spellStart"/>
      <w:r w:rsidRPr="007E0F61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 We should crawl out of a smoke-filled room so that we stay lower than the level of the rising smoke and</w:t>
      </w:r>
      <w:r w:rsidR="00D758DB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 xml:space="preserve">do not inhale the </w:t>
      </w:r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lastRenderedPageBreak/>
        <w:t>smoke. Inhaling smoke can lead to suffocation and unconsciousness and we may not</w:t>
      </w:r>
      <w:r w:rsidR="00D758DB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8D57D3" w:rsidRPr="007E0F61">
        <w:rPr>
          <w:rFonts w:ascii="Arial" w:eastAsia="AdobeDevanagari-Regular" w:hAnsi="Arial" w:cs="Arial"/>
          <w:color w:val="000000"/>
          <w:sz w:val="48"/>
          <w:szCs w:val="48"/>
        </w:rPr>
        <w:t>be able to exit the room safely.</w:t>
      </w:r>
    </w:p>
    <w:sectPr w:rsidR="00B608EC" w:rsidRPr="007E0F61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9F4"/>
    <w:multiLevelType w:val="hybridMultilevel"/>
    <w:tmpl w:val="C3C60FFA"/>
    <w:lvl w:ilvl="0" w:tplc="1792B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EC"/>
    <w:rsid w:val="0005532E"/>
    <w:rsid w:val="006D02ED"/>
    <w:rsid w:val="00752679"/>
    <w:rsid w:val="007E0F61"/>
    <w:rsid w:val="008D57D3"/>
    <w:rsid w:val="00B608EC"/>
    <w:rsid w:val="00BF6E09"/>
    <w:rsid w:val="00D758DB"/>
    <w:rsid w:val="00D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2019-11-27T09:56:00Z</dcterms:created>
  <dcterms:modified xsi:type="dcterms:W3CDTF">2019-11-28T03:23:00Z</dcterms:modified>
</cp:coreProperties>
</file>